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129D7" w14:textId="6FAF8CE5" w:rsidR="00810E89" w:rsidRDefault="00810E89" w:rsidP="00810E89">
      <w:pPr>
        <w:spacing w:after="0" w:line="288" w:lineRule="auto"/>
        <w:jc w:val="both"/>
        <w:rPr>
          <w:rFonts w:ascii="Arial Narrow" w:eastAsia="Times New Roman" w:hAnsi="Arial Narrow" w:cs="Arial"/>
          <w:i/>
          <w:iCs/>
          <w:lang w:eastAsia="hr-HR"/>
        </w:rPr>
      </w:pPr>
      <w:r>
        <w:rPr>
          <w:rFonts w:ascii="Arial Narrow" w:eastAsia="Times New Roman" w:hAnsi="Arial Narrow" w:cs="Arial"/>
          <w:i/>
          <w:iCs/>
          <w:lang w:eastAsia="hr-HR"/>
        </w:rPr>
        <w:t xml:space="preserve"> </w:t>
      </w:r>
      <w:r w:rsidRPr="00CC05CD">
        <w:rPr>
          <w:rFonts w:ascii="Arial Narrow" w:eastAsia="Times New Roman" w:hAnsi="Arial Narrow" w:cs="Arial"/>
          <w:i/>
          <w:iCs/>
          <w:lang w:eastAsia="hr-HR"/>
        </w:rPr>
        <w:t xml:space="preserve">Tabela </w:t>
      </w:r>
      <w:r>
        <w:rPr>
          <w:rFonts w:ascii="Arial Narrow" w:eastAsia="Times New Roman" w:hAnsi="Arial Narrow" w:cs="Arial"/>
          <w:i/>
          <w:iCs/>
          <w:lang w:eastAsia="hr-HR"/>
        </w:rPr>
        <w:t>6</w:t>
      </w:r>
      <w:r w:rsidRPr="00CC05CD">
        <w:rPr>
          <w:rFonts w:ascii="Arial Narrow" w:eastAsia="Times New Roman" w:hAnsi="Arial Narrow" w:cs="Arial"/>
          <w:i/>
          <w:iCs/>
          <w:lang w:eastAsia="hr-HR"/>
        </w:rPr>
        <w:t>.</w:t>
      </w:r>
      <w:r>
        <w:rPr>
          <w:rFonts w:ascii="Arial Narrow" w:eastAsia="Times New Roman" w:hAnsi="Arial Narrow" w:cs="Arial"/>
          <w:i/>
          <w:iCs/>
          <w:lang w:eastAsia="hr-HR"/>
        </w:rPr>
        <w:t xml:space="preserve"> Završni račun </w:t>
      </w:r>
    </w:p>
    <w:p w14:paraId="1AE8FC08" w14:textId="1445FC1A" w:rsidR="00810E89" w:rsidRDefault="00810E89" w:rsidP="00810E89">
      <w:pPr>
        <w:spacing w:after="0" w:line="288" w:lineRule="auto"/>
        <w:jc w:val="both"/>
        <w:rPr>
          <w:rFonts w:ascii="Arial Narrow" w:eastAsia="Times New Roman" w:hAnsi="Arial Narrow" w:cs="Arial"/>
          <w:i/>
          <w:iCs/>
          <w:lang w:eastAsia="hr-HR"/>
        </w:rPr>
      </w:pPr>
      <w:r>
        <w:rPr>
          <w:rFonts w:ascii="Arial Narrow" w:eastAsia="Times New Roman" w:hAnsi="Arial Narrow" w:cs="Arial"/>
          <w:i/>
          <w:iCs/>
          <w:lang w:eastAsia="hr-HR"/>
        </w:rPr>
        <w:t xml:space="preserve">                Završna bilanca na dan 31.12.2022. (ispravljen</w:t>
      </w:r>
      <w:r w:rsidR="007F53FD">
        <w:rPr>
          <w:rFonts w:ascii="Arial Narrow" w:eastAsia="Times New Roman" w:hAnsi="Arial Narrow" w:cs="Arial"/>
          <w:i/>
          <w:iCs/>
          <w:lang w:eastAsia="hr-HR"/>
        </w:rPr>
        <w:t>o *</w:t>
      </w:r>
      <w:r>
        <w:rPr>
          <w:rFonts w:ascii="Arial Narrow" w:eastAsia="Times New Roman" w:hAnsi="Arial Narrow" w:cs="Arial"/>
          <w:i/>
          <w:iCs/>
          <w:lang w:eastAsia="hr-HR"/>
        </w:rPr>
        <w:t>)</w:t>
      </w:r>
    </w:p>
    <w:p w14:paraId="43FD8C8E" w14:textId="77777777" w:rsidR="00810E89" w:rsidRPr="007545CE" w:rsidRDefault="00810E89" w:rsidP="00810E89">
      <w:pPr>
        <w:spacing w:after="0" w:line="288" w:lineRule="auto"/>
        <w:jc w:val="both"/>
        <w:rPr>
          <w:rFonts w:ascii="Arial Narrow" w:eastAsia="Times New Roman" w:hAnsi="Arial Narrow" w:cs="Arial"/>
          <w:i/>
          <w:iCs/>
          <w:lang w:eastAsia="hr-HR"/>
        </w:rPr>
      </w:pPr>
    </w:p>
    <w:tbl>
      <w:tblPr>
        <w:tblW w:w="10375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3827"/>
        <w:gridCol w:w="2931"/>
        <w:gridCol w:w="2931"/>
      </w:tblGrid>
      <w:tr w:rsidR="00810E89" w:rsidRPr="00962A1A" w14:paraId="71E1A5DE" w14:textId="77777777" w:rsidTr="00CA58C7">
        <w:trPr>
          <w:jc w:val="center"/>
        </w:trPr>
        <w:tc>
          <w:tcPr>
            <w:tcW w:w="686" w:type="dxa"/>
            <w:shd w:val="clear" w:color="auto" w:fill="D9D9D9" w:themeFill="background1" w:themeFillShade="D9"/>
            <w:hideMark/>
          </w:tcPr>
          <w:p w14:paraId="281F1AE9" w14:textId="77777777" w:rsidR="00810E89" w:rsidRPr="0077339C" w:rsidRDefault="00810E89" w:rsidP="00CA58C7">
            <w:pPr>
              <w:jc w:val="center"/>
              <w:rPr>
                <w:rFonts w:ascii="Arial Narrow" w:hAnsi="Arial Narrow" w:cs="Tahoma"/>
                <w:b/>
                <w:caps/>
              </w:rPr>
            </w:pPr>
            <w:r w:rsidRPr="0077339C">
              <w:rPr>
                <w:rFonts w:ascii="Arial Narrow" w:hAnsi="Arial Narrow" w:cs="Tahoma"/>
                <w:b/>
              </w:rPr>
              <w:t>R.br</w:t>
            </w:r>
          </w:p>
        </w:tc>
        <w:tc>
          <w:tcPr>
            <w:tcW w:w="3827" w:type="dxa"/>
            <w:shd w:val="clear" w:color="auto" w:fill="D9D9D9" w:themeFill="background1" w:themeFillShade="D9"/>
            <w:hideMark/>
          </w:tcPr>
          <w:p w14:paraId="4C583596" w14:textId="77777777" w:rsidR="00810E89" w:rsidRPr="0077339C" w:rsidRDefault="00810E89" w:rsidP="00CA58C7">
            <w:pPr>
              <w:jc w:val="center"/>
              <w:rPr>
                <w:rFonts w:ascii="Arial Narrow" w:hAnsi="Arial Narrow" w:cs="Tahoma"/>
                <w:b/>
                <w:caps/>
              </w:rPr>
            </w:pPr>
            <w:r w:rsidRPr="0077339C">
              <w:rPr>
                <w:rFonts w:ascii="Arial Narrow" w:hAnsi="Arial Narrow" w:cs="Tahoma"/>
                <w:b/>
                <w:caps/>
              </w:rPr>
              <w:t>O</w:t>
            </w:r>
            <w:r w:rsidRPr="0077339C">
              <w:rPr>
                <w:rFonts w:ascii="Arial Narrow" w:hAnsi="Arial Narrow" w:cs="Tahoma"/>
                <w:b/>
              </w:rPr>
              <w:t>pis imovine</w:t>
            </w:r>
          </w:p>
        </w:tc>
        <w:tc>
          <w:tcPr>
            <w:tcW w:w="2931" w:type="dxa"/>
            <w:shd w:val="clear" w:color="auto" w:fill="D9D9D9" w:themeFill="background1" w:themeFillShade="D9"/>
            <w:hideMark/>
          </w:tcPr>
          <w:p w14:paraId="6F0C8645" w14:textId="77777777" w:rsidR="00810E89" w:rsidRPr="0077339C" w:rsidRDefault="00810E89" w:rsidP="00CA58C7">
            <w:pPr>
              <w:jc w:val="center"/>
              <w:rPr>
                <w:rFonts w:ascii="Arial Narrow" w:hAnsi="Arial Narrow" w:cs="Tahoma"/>
                <w:b/>
              </w:rPr>
            </w:pPr>
            <w:r w:rsidRPr="0077339C">
              <w:rPr>
                <w:rFonts w:ascii="Arial Narrow" w:hAnsi="Arial Narrow" w:cs="Tahoma"/>
                <w:b/>
              </w:rPr>
              <w:t xml:space="preserve">Imovina </w:t>
            </w:r>
          </w:p>
          <w:p w14:paraId="4E87E98B" w14:textId="77777777" w:rsidR="00810E89" w:rsidRDefault="00810E89" w:rsidP="00CA58C7">
            <w:pPr>
              <w:jc w:val="center"/>
              <w:rPr>
                <w:rFonts w:ascii="Arial Narrow" w:hAnsi="Arial Narrow" w:cs="Tahoma"/>
                <w:b/>
              </w:rPr>
            </w:pPr>
            <w:r w:rsidRPr="0077339C">
              <w:rPr>
                <w:rFonts w:ascii="Arial Narrow" w:hAnsi="Arial Narrow" w:cs="Tahoma"/>
                <w:b/>
              </w:rPr>
              <w:t xml:space="preserve">na dan </w:t>
            </w:r>
            <w:r>
              <w:rPr>
                <w:rFonts w:ascii="Arial Narrow" w:hAnsi="Arial Narrow" w:cs="Tahoma"/>
                <w:b/>
              </w:rPr>
              <w:t>17.02.2022.</w:t>
            </w:r>
          </w:p>
          <w:p w14:paraId="4F1769AA" w14:textId="77777777" w:rsidR="00810E89" w:rsidRPr="0077339C" w:rsidRDefault="00810E89" w:rsidP="00CA58C7">
            <w:pPr>
              <w:jc w:val="center"/>
              <w:rPr>
                <w:rFonts w:ascii="Arial Narrow" w:hAnsi="Arial Narrow" w:cs="Tahoma"/>
                <w:b/>
                <w:caps/>
              </w:rPr>
            </w:pPr>
            <w:r>
              <w:rPr>
                <w:rFonts w:ascii="Arial Narrow" w:hAnsi="Arial Narrow" w:cs="Tahoma"/>
                <w:b/>
              </w:rPr>
              <w:t>kn/</w:t>
            </w:r>
            <w:proofErr w:type="spellStart"/>
            <w:r>
              <w:rPr>
                <w:rFonts w:ascii="Arial Narrow" w:hAnsi="Arial Narrow" w:cs="Tahoma"/>
                <w:b/>
              </w:rPr>
              <w:t>Eur</w:t>
            </w:r>
            <w:proofErr w:type="spellEnd"/>
          </w:p>
        </w:tc>
        <w:tc>
          <w:tcPr>
            <w:tcW w:w="2931" w:type="dxa"/>
            <w:shd w:val="clear" w:color="auto" w:fill="D9D9D9" w:themeFill="background1" w:themeFillShade="D9"/>
          </w:tcPr>
          <w:p w14:paraId="503D7560" w14:textId="77777777" w:rsidR="00810E89" w:rsidRDefault="00810E89" w:rsidP="00CA58C7">
            <w:pPr>
              <w:jc w:val="center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 xml:space="preserve">Završna bilanca </w:t>
            </w:r>
          </w:p>
          <w:p w14:paraId="60CCBCD0" w14:textId="77777777" w:rsidR="00810E89" w:rsidRDefault="00810E89" w:rsidP="00CA58C7">
            <w:pPr>
              <w:jc w:val="center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>na dan 31.12.2022.</w:t>
            </w:r>
          </w:p>
          <w:p w14:paraId="297468B5" w14:textId="77777777" w:rsidR="00810E89" w:rsidRPr="0077339C" w:rsidRDefault="00810E89" w:rsidP="00CA58C7">
            <w:pPr>
              <w:jc w:val="center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>kn/</w:t>
            </w:r>
            <w:proofErr w:type="spellStart"/>
            <w:r>
              <w:rPr>
                <w:rFonts w:ascii="Arial Narrow" w:hAnsi="Arial Narrow" w:cs="Tahoma"/>
                <w:b/>
              </w:rPr>
              <w:t>Eur</w:t>
            </w:r>
            <w:proofErr w:type="spellEnd"/>
          </w:p>
        </w:tc>
      </w:tr>
      <w:tr w:rsidR="00810E89" w:rsidRPr="00962A1A" w14:paraId="106758D9" w14:textId="77777777" w:rsidTr="00CA58C7">
        <w:trPr>
          <w:trHeight w:val="436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A525BD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r w:rsidRPr="0077339C">
              <w:rPr>
                <w:rFonts w:ascii="Arial Narrow" w:hAnsi="Arial Narrow" w:cs="Tahoma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14:paraId="72A5B9AB" w14:textId="77777777" w:rsidR="00810E89" w:rsidRPr="00FE0D14" w:rsidRDefault="00810E89" w:rsidP="00CA58C7">
            <w:pPr>
              <w:pStyle w:val="Standard"/>
              <w:spacing w:after="0"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 w:rsidRPr="00FE0D14">
              <w:rPr>
                <w:rFonts w:ascii="Arial Narrow" w:hAnsi="Arial Narrow" w:cs="Tahoma"/>
                <w:sz w:val="22"/>
                <w:szCs w:val="22"/>
              </w:rPr>
              <w:t xml:space="preserve">Poslovni prostor k.o. Šibenik PP 28 -E-28 </w:t>
            </w:r>
          </w:p>
          <w:p w14:paraId="5AD0D89E" w14:textId="77777777" w:rsidR="00810E89" w:rsidRPr="00FE0D14" w:rsidRDefault="00810E89" w:rsidP="00CA58C7">
            <w:pPr>
              <w:pStyle w:val="Standard"/>
              <w:spacing w:after="0"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 w:rsidRPr="00FE0D14">
              <w:rPr>
                <w:rFonts w:ascii="Arial Narrow" w:hAnsi="Arial Narrow" w:cs="Tahoma"/>
                <w:sz w:val="22"/>
                <w:szCs w:val="22"/>
              </w:rPr>
              <w:t xml:space="preserve">Poslovni prostor k.o. Šibenik PP 6 -  E-68   </w:t>
            </w:r>
          </w:p>
          <w:p w14:paraId="19131D36" w14:textId="77777777" w:rsidR="00810E89" w:rsidRDefault="00810E89" w:rsidP="00CA58C7">
            <w:pPr>
              <w:pStyle w:val="Standard"/>
              <w:spacing w:after="0"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 w:rsidRPr="00FE0D14">
              <w:rPr>
                <w:rFonts w:ascii="Arial Narrow" w:hAnsi="Arial Narrow" w:cs="Tahoma"/>
                <w:sz w:val="22"/>
                <w:szCs w:val="22"/>
              </w:rPr>
              <w:t>Poslovni prostor k.o. Šibenik PP 5 – E-67</w:t>
            </w:r>
          </w:p>
          <w:p w14:paraId="0D54651B" w14:textId="77777777" w:rsidR="00810E89" w:rsidRPr="00FE0D14" w:rsidRDefault="00810E89" w:rsidP="00CA58C7">
            <w:pPr>
              <w:pStyle w:val="Standard"/>
              <w:spacing w:after="0"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Po</w:t>
            </w:r>
            <w:r w:rsidRPr="00FE0D14">
              <w:rPr>
                <w:rFonts w:ascii="Arial Narrow" w:hAnsi="Arial Narrow" w:cs="Tahoma"/>
                <w:sz w:val="22"/>
                <w:szCs w:val="22"/>
              </w:rPr>
              <w:t>slovni prostor k.o. Šibenik PP 7- E 69</w:t>
            </w:r>
          </w:p>
          <w:p w14:paraId="79B77108" w14:textId="77777777" w:rsidR="00810E89" w:rsidRPr="00FE0D14" w:rsidRDefault="00810E89" w:rsidP="00CA58C7">
            <w:pPr>
              <w:pStyle w:val="Standard"/>
              <w:spacing w:after="0"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 w:rsidRPr="00FE0D14">
              <w:rPr>
                <w:rFonts w:ascii="Arial Narrow" w:hAnsi="Arial Narrow" w:cs="Tahoma"/>
                <w:sz w:val="22"/>
                <w:szCs w:val="22"/>
              </w:rPr>
              <w:t xml:space="preserve">Poslovni prostor k.o. Šibenik PP 17-E 80  </w:t>
            </w:r>
          </w:p>
          <w:p w14:paraId="0D7830E7" w14:textId="77777777" w:rsidR="00810E89" w:rsidRDefault="00810E89" w:rsidP="00CA58C7">
            <w:pPr>
              <w:pStyle w:val="Standard"/>
              <w:spacing w:after="0"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 w:rsidRPr="00FE0D14">
              <w:rPr>
                <w:rFonts w:ascii="Arial Narrow" w:hAnsi="Arial Narrow" w:cs="Tahoma"/>
                <w:sz w:val="22"/>
                <w:szCs w:val="22"/>
              </w:rPr>
              <w:t xml:space="preserve">Poslovni prostor k.o. Šibenik PP 27- E </w:t>
            </w:r>
          </w:p>
          <w:p w14:paraId="56F8BE19" w14:textId="77777777" w:rsidR="00810E89" w:rsidRPr="0077339C" w:rsidRDefault="00810E89" w:rsidP="00CA58C7">
            <w:pPr>
              <w:rPr>
                <w:rFonts w:ascii="Arial Narrow" w:hAnsi="Arial Narrow" w:cs="Tahoma"/>
              </w:rPr>
            </w:pPr>
            <w:r w:rsidRPr="00FE0D14">
              <w:rPr>
                <w:rFonts w:ascii="Arial Narrow" w:hAnsi="Arial Narrow" w:cs="Tahoma"/>
                <w:b/>
                <w:bCs/>
              </w:rPr>
              <w:t>Ukupna procijenjena vrijednost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14:paraId="1FA1970E" w14:textId="77777777" w:rsidR="00810E89" w:rsidRPr="00FE0D14" w:rsidRDefault="00810E89" w:rsidP="00CA58C7">
            <w:pPr>
              <w:jc w:val="right"/>
              <w:rPr>
                <w:rFonts w:ascii="Arial Narrow" w:hAnsi="Arial Narrow" w:cs="Tahoma"/>
              </w:rPr>
            </w:pPr>
            <w:r w:rsidRPr="00FE0D14">
              <w:rPr>
                <w:rFonts w:ascii="Arial Narrow" w:hAnsi="Arial Narrow" w:cs="Tahoma"/>
              </w:rPr>
              <w:t>243.000,00</w:t>
            </w:r>
          </w:p>
          <w:p w14:paraId="152CC2FD" w14:textId="77777777" w:rsidR="00810E89" w:rsidRPr="00FE0D14" w:rsidRDefault="00810E89" w:rsidP="00CA58C7">
            <w:pPr>
              <w:jc w:val="right"/>
              <w:rPr>
                <w:rFonts w:ascii="Arial Narrow" w:hAnsi="Arial Narrow" w:cs="Tahoma"/>
              </w:rPr>
            </w:pPr>
            <w:r w:rsidRPr="00FE0D14">
              <w:rPr>
                <w:rFonts w:ascii="Arial Narrow" w:hAnsi="Arial Narrow" w:cs="Tahoma"/>
              </w:rPr>
              <w:t>280.892,73</w:t>
            </w:r>
          </w:p>
          <w:p w14:paraId="714121A6" w14:textId="77777777" w:rsidR="00810E89" w:rsidRPr="00FE0D14" w:rsidRDefault="00810E89" w:rsidP="00CA58C7">
            <w:pPr>
              <w:jc w:val="right"/>
              <w:rPr>
                <w:rFonts w:ascii="Arial Narrow" w:hAnsi="Arial Narrow" w:cs="Tahoma"/>
              </w:rPr>
            </w:pPr>
            <w:r w:rsidRPr="00FE0D14">
              <w:rPr>
                <w:rFonts w:ascii="Arial Narrow" w:hAnsi="Arial Narrow" w:cs="Tahoma"/>
              </w:rPr>
              <w:t>644.311,14</w:t>
            </w:r>
          </w:p>
          <w:p w14:paraId="6AB4D0EB" w14:textId="77777777" w:rsidR="00810E89" w:rsidRPr="00FE0D14" w:rsidRDefault="00810E89" w:rsidP="00CA58C7">
            <w:pPr>
              <w:jc w:val="right"/>
              <w:rPr>
                <w:rFonts w:ascii="Arial Narrow" w:hAnsi="Arial Narrow" w:cs="Tahoma"/>
              </w:rPr>
            </w:pPr>
            <w:r w:rsidRPr="00FE0D14">
              <w:rPr>
                <w:rFonts w:ascii="Arial Narrow" w:hAnsi="Arial Narrow" w:cs="Tahoma"/>
              </w:rPr>
              <w:t>283.438,08</w:t>
            </w:r>
          </w:p>
          <w:p w14:paraId="35BFABB3" w14:textId="77777777" w:rsidR="00810E89" w:rsidRPr="00FE0D14" w:rsidRDefault="00810E89" w:rsidP="00CA58C7">
            <w:pPr>
              <w:jc w:val="right"/>
              <w:rPr>
                <w:rFonts w:ascii="Arial Narrow" w:hAnsi="Arial Narrow" w:cs="Tahoma"/>
              </w:rPr>
            </w:pPr>
            <w:r w:rsidRPr="00FE0D14">
              <w:rPr>
                <w:rFonts w:ascii="Arial Narrow" w:hAnsi="Arial Narrow" w:cs="Tahoma"/>
              </w:rPr>
              <w:t>671.000,00</w:t>
            </w:r>
          </w:p>
          <w:p w14:paraId="152AD430" w14:textId="77777777" w:rsidR="00810E89" w:rsidRPr="00FE0D14" w:rsidRDefault="00810E89" w:rsidP="00CA58C7">
            <w:pPr>
              <w:jc w:val="right"/>
              <w:rPr>
                <w:rFonts w:ascii="Arial Narrow" w:hAnsi="Arial Narrow" w:cs="Tahoma"/>
              </w:rPr>
            </w:pPr>
            <w:r w:rsidRPr="00FE0D14">
              <w:rPr>
                <w:rFonts w:ascii="Arial Narrow" w:hAnsi="Arial Narrow" w:cs="Tahoma"/>
              </w:rPr>
              <w:t>514.000,00</w:t>
            </w:r>
          </w:p>
          <w:p w14:paraId="271AE6F8" w14:textId="77777777" w:rsidR="00810E89" w:rsidRPr="00FE0D14" w:rsidRDefault="00810E89" w:rsidP="00CA58C7">
            <w:pPr>
              <w:jc w:val="right"/>
              <w:rPr>
                <w:rFonts w:ascii="Arial Narrow" w:hAnsi="Arial Narrow" w:cs="Tahoma"/>
                <w:b/>
                <w:bCs/>
              </w:rPr>
            </w:pPr>
            <w:r w:rsidRPr="00FE0D14">
              <w:rPr>
                <w:rFonts w:ascii="Arial Narrow" w:hAnsi="Arial Narrow" w:cs="Tahoma"/>
              </w:rPr>
              <w:t xml:space="preserve">                   </w:t>
            </w:r>
            <w:r w:rsidRPr="00FE0D14">
              <w:rPr>
                <w:rFonts w:ascii="Arial Narrow" w:hAnsi="Arial Narrow" w:cs="Tahoma"/>
                <w:b/>
                <w:bCs/>
              </w:rPr>
              <w:t>2.636.641,95</w:t>
            </w:r>
            <w:r>
              <w:rPr>
                <w:rFonts w:ascii="Arial Narrow" w:hAnsi="Arial Narrow" w:cs="Tahoma"/>
                <w:b/>
                <w:bCs/>
              </w:rPr>
              <w:t xml:space="preserve"> kn/ 349.942,52 </w:t>
            </w:r>
            <w:proofErr w:type="spellStart"/>
            <w:r>
              <w:rPr>
                <w:rFonts w:ascii="Arial Narrow" w:hAnsi="Arial Narrow" w:cs="Tahoma"/>
                <w:b/>
                <w:bCs/>
              </w:rPr>
              <w:t>Eur</w:t>
            </w:r>
            <w:proofErr w:type="spellEnd"/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1B6E0B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</w:p>
          <w:p w14:paraId="0D596D72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</w:p>
          <w:p w14:paraId="3AC872E6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</w:p>
          <w:p w14:paraId="36ECBC25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</w:p>
          <w:p w14:paraId="32FAA212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</w:p>
          <w:p w14:paraId="54286315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</w:p>
          <w:p w14:paraId="2C6DEE9A" w14:textId="77777777" w:rsidR="00810E89" w:rsidRPr="00FE0D14" w:rsidRDefault="00810E89" w:rsidP="00CA58C7">
            <w:pPr>
              <w:jc w:val="right"/>
              <w:rPr>
                <w:rFonts w:ascii="Arial Narrow" w:hAnsi="Arial Narrow" w:cs="Tahoma"/>
                <w:b/>
                <w:bCs/>
              </w:rPr>
            </w:pPr>
            <w:r w:rsidRPr="00FE0D14">
              <w:rPr>
                <w:rFonts w:ascii="Arial Narrow" w:hAnsi="Arial Narrow" w:cs="Tahoma"/>
                <w:b/>
                <w:bCs/>
              </w:rPr>
              <w:t>0,00</w:t>
            </w:r>
          </w:p>
        </w:tc>
      </w:tr>
      <w:tr w:rsidR="00810E89" w:rsidRPr="00962A1A" w14:paraId="0BA6C9C0" w14:textId="77777777" w:rsidTr="00CA58C7">
        <w:trPr>
          <w:trHeight w:val="436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83A92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2.  </w:t>
            </w:r>
          </w:p>
        </w:tc>
        <w:tc>
          <w:tcPr>
            <w:tcW w:w="3827" w:type="dxa"/>
            <w:shd w:val="clear" w:color="auto" w:fill="auto"/>
          </w:tcPr>
          <w:p w14:paraId="077BE6A8" w14:textId="77777777" w:rsidR="00810E89" w:rsidRPr="00FE0D14" w:rsidRDefault="00810E89" w:rsidP="00CA58C7">
            <w:pPr>
              <w:pStyle w:val="Standard"/>
              <w:spacing w:after="0"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Postrojenje i oprema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14:paraId="374C78EC" w14:textId="77777777" w:rsidR="00810E89" w:rsidRPr="00FE0D14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810.000,00 kn/107.505,47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C7D0ED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0,00</w:t>
            </w:r>
          </w:p>
        </w:tc>
      </w:tr>
      <w:tr w:rsidR="00810E89" w:rsidRPr="00962A1A" w14:paraId="4DD24061" w14:textId="77777777" w:rsidTr="00CA58C7">
        <w:trPr>
          <w:trHeight w:val="431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968054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3</w:t>
            </w:r>
            <w:r w:rsidRPr="0077339C">
              <w:rPr>
                <w:rFonts w:ascii="Arial Narrow" w:hAnsi="Arial Narrow" w:cs="Tahoma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14:paraId="60C5C51F" w14:textId="77777777" w:rsidR="00810E89" w:rsidRPr="0077339C" w:rsidRDefault="00810E89" w:rsidP="00CA58C7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Potraživanje od kupaca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14:paraId="1E280F5B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1.200,00 kn/159,26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E1C86A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0,00</w:t>
            </w:r>
          </w:p>
        </w:tc>
      </w:tr>
      <w:tr w:rsidR="00810E89" w:rsidRPr="00962A1A" w14:paraId="6D18F2B4" w14:textId="77777777" w:rsidTr="00CA58C7">
        <w:trPr>
          <w:trHeight w:val="431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CBA16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4</w:t>
            </w:r>
            <w:r w:rsidRPr="0077339C">
              <w:rPr>
                <w:rFonts w:ascii="Arial Narrow" w:hAnsi="Arial Narrow" w:cs="Tahoma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14:paraId="1B7B973D" w14:textId="77777777" w:rsidR="00810E89" w:rsidRPr="0077339C" w:rsidRDefault="00810E89" w:rsidP="00CA58C7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Potraživanje od povrata PDV-a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14:paraId="6F65D04E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0,00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F535AD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30.110,14 kn/3.996,30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</w:tr>
      <w:tr w:rsidR="00810E89" w:rsidRPr="00962A1A" w14:paraId="6DD32F6F" w14:textId="77777777" w:rsidTr="00CA58C7">
        <w:trPr>
          <w:trHeight w:val="431"/>
          <w:jc w:val="center"/>
        </w:trPr>
        <w:tc>
          <w:tcPr>
            <w:tcW w:w="68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23E0D1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5.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4B4D4" w14:textId="77777777" w:rsidR="00810E89" w:rsidRPr="0077339C" w:rsidRDefault="00810E89" w:rsidP="00CA58C7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Novac na računu – stečaj (17.02.2021.)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14:paraId="0049E915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368.270,55 kn/48.877,90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7F89B8" w14:textId="77777777" w:rsidR="00810E89" w:rsidRPr="00D72B51" w:rsidRDefault="00810E89" w:rsidP="00CA58C7">
            <w:pPr>
              <w:jc w:val="right"/>
              <w:rPr>
                <w:rFonts w:ascii="Arial Narrow" w:hAnsi="Arial Narrow" w:cs="Tahoma"/>
                <w:bCs/>
              </w:rPr>
            </w:pPr>
            <w:r w:rsidRPr="00D72B51">
              <w:rPr>
                <w:rFonts w:ascii="Arial Narrow" w:eastAsia="Times New Roman" w:hAnsi="Arial Narrow" w:cs="Arial"/>
                <w:bCs/>
                <w:lang w:eastAsia="hr-HR"/>
              </w:rPr>
              <w:t xml:space="preserve">406.700,08 kn/53.978,38 </w:t>
            </w:r>
            <w:proofErr w:type="spellStart"/>
            <w:r>
              <w:rPr>
                <w:rFonts w:ascii="Arial Narrow" w:eastAsia="Times New Roman" w:hAnsi="Arial Narrow" w:cs="Arial"/>
                <w:bCs/>
                <w:lang w:eastAsia="hr-HR"/>
              </w:rPr>
              <w:t>E</w:t>
            </w:r>
            <w:r w:rsidRPr="00D72B51">
              <w:rPr>
                <w:rFonts w:ascii="Arial Narrow" w:eastAsia="Times New Roman" w:hAnsi="Arial Narrow" w:cs="Arial"/>
                <w:bCs/>
                <w:lang w:eastAsia="hr-HR"/>
              </w:rPr>
              <w:t>ur</w:t>
            </w:r>
            <w:proofErr w:type="spellEnd"/>
          </w:p>
        </w:tc>
      </w:tr>
      <w:tr w:rsidR="00810E89" w:rsidRPr="00962A1A" w14:paraId="52F527BF" w14:textId="77777777" w:rsidTr="00CA58C7">
        <w:trPr>
          <w:trHeight w:val="412"/>
          <w:jc w:val="center"/>
        </w:trPr>
        <w:tc>
          <w:tcPr>
            <w:tcW w:w="686" w:type="dxa"/>
            <w:shd w:val="clear" w:color="auto" w:fill="D9D9D9"/>
            <w:hideMark/>
          </w:tcPr>
          <w:p w14:paraId="59CFAA83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  <w:b/>
              </w:rPr>
            </w:pPr>
            <w:r w:rsidRPr="0077339C">
              <w:rPr>
                <w:rFonts w:ascii="Arial Narrow" w:hAnsi="Arial Narrow" w:cs="Tahoma"/>
                <w:b/>
              </w:rPr>
              <w:t>A)</w:t>
            </w:r>
          </w:p>
        </w:tc>
        <w:tc>
          <w:tcPr>
            <w:tcW w:w="3827" w:type="dxa"/>
            <w:shd w:val="clear" w:color="auto" w:fill="D9D9D9"/>
          </w:tcPr>
          <w:p w14:paraId="0ECD40BB" w14:textId="77777777" w:rsidR="00810E89" w:rsidRPr="0077339C" w:rsidRDefault="00810E89" w:rsidP="00CA58C7">
            <w:pPr>
              <w:rPr>
                <w:rFonts w:ascii="Arial Narrow" w:hAnsi="Arial Narrow" w:cs="Tahoma"/>
                <w:b/>
              </w:rPr>
            </w:pPr>
            <w:r w:rsidRPr="0077339C">
              <w:rPr>
                <w:rFonts w:ascii="Arial Narrow" w:hAnsi="Arial Narrow" w:cs="Tahoma"/>
                <w:b/>
              </w:rPr>
              <w:t>IMOVINA (r.br.1+2+3</w:t>
            </w:r>
            <w:r>
              <w:rPr>
                <w:rFonts w:ascii="Arial Narrow" w:hAnsi="Arial Narrow" w:cs="Tahoma"/>
                <w:b/>
              </w:rPr>
              <w:t>+4+5</w:t>
            </w:r>
            <w:r w:rsidRPr="0077339C">
              <w:rPr>
                <w:rFonts w:ascii="Arial Narrow" w:hAnsi="Arial Narrow" w:cs="Tahoma"/>
                <w:b/>
              </w:rPr>
              <w:t>)</w:t>
            </w:r>
          </w:p>
        </w:tc>
        <w:tc>
          <w:tcPr>
            <w:tcW w:w="2931" w:type="dxa"/>
            <w:shd w:val="clear" w:color="auto" w:fill="D9D9D9"/>
          </w:tcPr>
          <w:p w14:paraId="7338F0F1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 xml:space="preserve">3.816.162,50 kn/506.491,80 </w:t>
            </w:r>
            <w:proofErr w:type="spellStart"/>
            <w:r>
              <w:rPr>
                <w:rFonts w:ascii="Arial Narrow" w:hAnsi="Arial Narrow" w:cs="Tahoma"/>
                <w:b/>
              </w:rPr>
              <w:t>Eur</w:t>
            </w:r>
            <w:proofErr w:type="spellEnd"/>
          </w:p>
        </w:tc>
        <w:tc>
          <w:tcPr>
            <w:tcW w:w="2931" w:type="dxa"/>
            <w:shd w:val="clear" w:color="auto" w:fill="D9D9D9"/>
          </w:tcPr>
          <w:p w14:paraId="6A80316E" w14:textId="77777777" w:rsidR="00810E89" w:rsidRDefault="00810E89" w:rsidP="00CA58C7">
            <w:pPr>
              <w:jc w:val="right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 xml:space="preserve">436.810,22 kn/57.974,67 </w:t>
            </w:r>
            <w:proofErr w:type="spellStart"/>
            <w:r>
              <w:rPr>
                <w:rFonts w:ascii="Arial Narrow" w:hAnsi="Arial Narrow" w:cs="Tahoma"/>
                <w:b/>
              </w:rPr>
              <w:t>Eur</w:t>
            </w:r>
            <w:proofErr w:type="spellEnd"/>
          </w:p>
        </w:tc>
      </w:tr>
      <w:tr w:rsidR="00810E89" w:rsidRPr="00962A1A" w14:paraId="0E8EF89E" w14:textId="77777777" w:rsidTr="00CA58C7">
        <w:trPr>
          <w:trHeight w:val="412"/>
          <w:jc w:val="center"/>
        </w:trPr>
        <w:tc>
          <w:tcPr>
            <w:tcW w:w="686" w:type="dxa"/>
            <w:shd w:val="clear" w:color="auto" w:fill="FFFFFF" w:themeFill="background1"/>
          </w:tcPr>
          <w:p w14:paraId="22029B9C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r w:rsidRPr="0077339C">
              <w:rPr>
                <w:rFonts w:ascii="Arial Narrow" w:hAnsi="Arial Narrow" w:cs="Tahoma"/>
              </w:rPr>
              <w:t>1.</w:t>
            </w:r>
          </w:p>
        </w:tc>
        <w:tc>
          <w:tcPr>
            <w:tcW w:w="3827" w:type="dxa"/>
            <w:shd w:val="clear" w:color="auto" w:fill="FFFFFF" w:themeFill="background1"/>
          </w:tcPr>
          <w:p w14:paraId="5918859D" w14:textId="77777777" w:rsidR="00810E89" w:rsidRPr="0077339C" w:rsidRDefault="00810E89" w:rsidP="00CA58C7">
            <w:pPr>
              <w:rPr>
                <w:rFonts w:ascii="Arial Narrow" w:hAnsi="Arial Narrow" w:cs="Tahoma"/>
              </w:rPr>
            </w:pPr>
            <w:r w:rsidRPr="0077339C">
              <w:rPr>
                <w:rFonts w:ascii="Arial Narrow" w:hAnsi="Arial Narrow" w:cs="Tahoma"/>
              </w:rPr>
              <w:t>Obveze za poreze i doprinose</w:t>
            </w:r>
            <w:r>
              <w:rPr>
                <w:rFonts w:ascii="Arial Narrow" w:hAnsi="Arial Narrow" w:cs="Tahoma"/>
              </w:rPr>
              <w:t>, kamate, članarine</w:t>
            </w:r>
          </w:p>
        </w:tc>
        <w:tc>
          <w:tcPr>
            <w:tcW w:w="2931" w:type="dxa"/>
            <w:shd w:val="clear" w:color="auto" w:fill="FFFFFF" w:themeFill="background1"/>
          </w:tcPr>
          <w:p w14:paraId="1CCABEFD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285.893,11 kn/37.944,53 kn</w:t>
            </w:r>
          </w:p>
        </w:tc>
        <w:tc>
          <w:tcPr>
            <w:tcW w:w="2931" w:type="dxa"/>
            <w:shd w:val="clear" w:color="auto" w:fill="FFFFFF" w:themeFill="background1"/>
          </w:tcPr>
          <w:p w14:paraId="290DB96B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156.734,38 kn/20.802,29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</w:tr>
      <w:tr w:rsidR="00810E89" w:rsidRPr="00962A1A" w14:paraId="632C1A52" w14:textId="77777777" w:rsidTr="00CA58C7">
        <w:trPr>
          <w:trHeight w:val="412"/>
          <w:jc w:val="center"/>
        </w:trPr>
        <w:tc>
          <w:tcPr>
            <w:tcW w:w="686" w:type="dxa"/>
            <w:shd w:val="clear" w:color="auto" w:fill="FFFFFF" w:themeFill="background1"/>
          </w:tcPr>
          <w:p w14:paraId="1DE48876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2</w:t>
            </w:r>
            <w:r w:rsidRPr="0077339C">
              <w:rPr>
                <w:rFonts w:ascii="Arial Narrow" w:hAnsi="Arial Narrow" w:cs="Tahoma"/>
              </w:rPr>
              <w:t>.</w:t>
            </w:r>
          </w:p>
        </w:tc>
        <w:tc>
          <w:tcPr>
            <w:tcW w:w="3827" w:type="dxa"/>
            <w:shd w:val="clear" w:color="auto" w:fill="FFFFFF" w:themeFill="background1"/>
          </w:tcPr>
          <w:p w14:paraId="6353E025" w14:textId="77777777" w:rsidR="00810E89" w:rsidRPr="0077339C" w:rsidRDefault="00810E89" w:rsidP="00CA58C7">
            <w:pPr>
              <w:rPr>
                <w:rFonts w:ascii="Arial Narrow" w:hAnsi="Arial Narrow" w:cs="Tahoma"/>
              </w:rPr>
            </w:pPr>
            <w:r w:rsidRPr="0077339C">
              <w:rPr>
                <w:rFonts w:ascii="Arial Narrow" w:hAnsi="Arial Narrow" w:cs="Tahoma"/>
              </w:rPr>
              <w:t>Obveze prema dobavljačima</w:t>
            </w:r>
          </w:p>
        </w:tc>
        <w:tc>
          <w:tcPr>
            <w:tcW w:w="2931" w:type="dxa"/>
            <w:shd w:val="clear" w:color="auto" w:fill="FFFFFF" w:themeFill="background1"/>
          </w:tcPr>
          <w:p w14:paraId="23CADE02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1.148.603,88 kn/152.445,93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  <w:tc>
          <w:tcPr>
            <w:tcW w:w="2931" w:type="dxa"/>
            <w:shd w:val="clear" w:color="auto" w:fill="FFFFFF" w:themeFill="background1"/>
          </w:tcPr>
          <w:p w14:paraId="38B3C227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1.148.603,88 kn/152.445,93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</w:tr>
      <w:tr w:rsidR="00810E89" w:rsidRPr="00962A1A" w14:paraId="4AA87CF0" w14:textId="77777777" w:rsidTr="00CA58C7">
        <w:trPr>
          <w:trHeight w:val="412"/>
          <w:jc w:val="center"/>
        </w:trPr>
        <w:tc>
          <w:tcPr>
            <w:tcW w:w="686" w:type="dxa"/>
            <w:shd w:val="clear" w:color="auto" w:fill="FFFFFF" w:themeFill="background1"/>
          </w:tcPr>
          <w:p w14:paraId="2DFAB8EC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bookmarkStart w:id="0" w:name="_Hlk517342541"/>
            <w:r>
              <w:rPr>
                <w:rFonts w:ascii="Arial Narrow" w:hAnsi="Arial Narrow" w:cs="Tahoma"/>
              </w:rPr>
              <w:t>3</w:t>
            </w:r>
            <w:r w:rsidRPr="0077339C">
              <w:rPr>
                <w:rFonts w:ascii="Arial Narrow" w:hAnsi="Arial Narrow" w:cs="Tahoma"/>
              </w:rPr>
              <w:t>.</w:t>
            </w:r>
          </w:p>
        </w:tc>
        <w:tc>
          <w:tcPr>
            <w:tcW w:w="3827" w:type="dxa"/>
            <w:shd w:val="clear" w:color="auto" w:fill="FFFFFF" w:themeFill="background1"/>
          </w:tcPr>
          <w:p w14:paraId="0694F640" w14:textId="77777777" w:rsidR="00810E89" w:rsidRPr="0077339C" w:rsidRDefault="00810E89" w:rsidP="00CA58C7">
            <w:pPr>
              <w:rPr>
                <w:rFonts w:ascii="Arial Narrow" w:hAnsi="Arial Narrow" w:cs="Tahoma"/>
              </w:rPr>
            </w:pPr>
            <w:r w:rsidRPr="0077339C">
              <w:rPr>
                <w:rFonts w:ascii="Arial Narrow" w:hAnsi="Arial Narrow" w:cs="Tahoma"/>
              </w:rPr>
              <w:t xml:space="preserve">Obveze </w:t>
            </w:r>
            <w:r>
              <w:rPr>
                <w:rFonts w:ascii="Arial Narrow" w:hAnsi="Arial Narrow" w:cs="Tahoma"/>
              </w:rPr>
              <w:t xml:space="preserve">prema radnicima </w:t>
            </w:r>
          </w:p>
        </w:tc>
        <w:tc>
          <w:tcPr>
            <w:tcW w:w="2931" w:type="dxa"/>
            <w:shd w:val="clear" w:color="auto" w:fill="FFFFFF" w:themeFill="background1"/>
          </w:tcPr>
          <w:p w14:paraId="1BB7B7CA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59.524,36 kn/7.900,24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  <w:tc>
          <w:tcPr>
            <w:tcW w:w="2931" w:type="dxa"/>
            <w:shd w:val="clear" w:color="auto" w:fill="FFFFFF" w:themeFill="background1"/>
          </w:tcPr>
          <w:p w14:paraId="72127F3F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59.524,36 kn/7.900,24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</w:tr>
      <w:tr w:rsidR="00810E89" w:rsidRPr="00962A1A" w14:paraId="70A2DEF1" w14:textId="77777777" w:rsidTr="00CA58C7">
        <w:trPr>
          <w:trHeight w:val="412"/>
          <w:jc w:val="center"/>
        </w:trPr>
        <w:tc>
          <w:tcPr>
            <w:tcW w:w="686" w:type="dxa"/>
            <w:shd w:val="clear" w:color="auto" w:fill="FFFFFF" w:themeFill="background1"/>
          </w:tcPr>
          <w:p w14:paraId="3CCDD024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4.</w:t>
            </w:r>
          </w:p>
        </w:tc>
        <w:tc>
          <w:tcPr>
            <w:tcW w:w="3827" w:type="dxa"/>
            <w:shd w:val="clear" w:color="auto" w:fill="FFFFFF" w:themeFill="background1"/>
          </w:tcPr>
          <w:p w14:paraId="3EB6BD76" w14:textId="77777777" w:rsidR="00810E89" w:rsidRPr="0077339C" w:rsidRDefault="00810E89" w:rsidP="00CA58C7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Kratkoročna pozajmica Ivan </w:t>
            </w:r>
            <w:proofErr w:type="spellStart"/>
            <w:r>
              <w:rPr>
                <w:rFonts w:ascii="Arial Narrow" w:hAnsi="Arial Narrow" w:cs="Tahoma"/>
              </w:rPr>
              <w:t>Koloper</w:t>
            </w:r>
            <w:proofErr w:type="spellEnd"/>
          </w:p>
        </w:tc>
        <w:tc>
          <w:tcPr>
            <w:tcW w:w="2931" w:type="dxa"/>
            <w:shd w:val="clear" w:color="auto" w:fill="FFFFFF" w:themeFill="background1"/>
          </w:tcPr>
          <w:p w14:paraId="038F1D2E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50.000,00 kn/6.636,14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  <w:tc>
          <w:tcPr>
            <w:tcW w:w="2931" w:type="dxa"/>
            <w:shd w:val="clear" w:color="auto" w:fill="FFFFFF" w:themeFill="background1"/>
          </w:tcPr>
          <w:p w14:paraId="245F21DD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50.000,00 kn/6.636,14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</w:tr>
      <w:tr w:rsidR="00810E89" w:rsidRPr="00962A1A" w14:paraId="5C57A7BA" w14:textId="77777777" w:rsidTr="00CA58C7">
        <w:trPr>
          <w:trHeight w:val="412"/>
          <w:jc w:val="center"/>
        </w:trPr>
        <w:tc>
          <w:tcPr>
            <w:tcW w:w="686" w:type="dxa"/>
            <w:shd w:val="clear" w:color="auto" w:fill="FFFFFF" w:themeFill="background1"/>
          </w:tcPr>
          <w:p w14:paraId="334FC494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5.</w:t>
            </w:r>
          </w:p>
        </w:tc>
        <w:tc>
          <w:tcPr>
            <w:tcW w:w="3827" w:type="dxa"/>
            <w:shd w:val="clear" w:color="auto" w:fill="FFFFFF" w:themeFill="background1"/>
          </w:tcPr>
          <w:p w14:paraId="16353384" w14:textId="77777777" w:rsidR="00810E89" w:rsidRDefault="00810E89" w:rsidP="00CA58C7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Kratkoročna pozajmica Ante </w:t>
            </w:r>
            <w:proofErr w:type="spellStart"/>
            <w:r>
              <w:rPr>
                <w:rFonts w:ascii="Arial Narrow" w:hAnsi="Arial Narrow" w:cs="Tahoma"/>
              </w:rPr>
              <w:t>Kolopar</w:t>
            </w:r>
            <w:proofErr w:type="spellEnd"/>
          </w:p>
        </w:tc>
        <w:tc>
          <w:tcPr>
            <w:tcW w:w="2931" w:type="dxa"/>
            <w:shd w:val="clear" w:color="auto" w:fill="FFFFFF" w:themeFill="background1"/>
          </w:tcPr>
          <w:p w14:paraId="120608F3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45.000,00 kn/5.972,52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  <w:tc>
          <w:tcPr>
            <w:tcW w:w="2931" w:type="dxa"/>
            <w:shd w:val="clear" w:color="auto" w:fill="FFFFFF" w:themeFill="background1"/>
          </w:tcPr>
          <w:p w14:paraId="0C921C63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45.000,00 kn/5.972,52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</w:tr>
      <w:tr w:rsidR="00810E89" w:rsidRPr="00962A1A" w14:paraId="068216BE" w14:textId="77777777" w:rsidTr="00CA58C7">
        <w:trPr>
          <w:trHeight w:val="412"/>
          <w:jc w:val="center"/>
        </w:trPr>
        <w:tc>
          <w:tcPr>
            <w:tcW w:w="686" w:type="dxa"/>
            <w:shd w:val="clear" w:color="auto" w:fill="FFFFFF" w:themeFill="background1"/>
          </w:tcPr>
          <w:p w14:paraId="29CA7964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6.</w:t>
            </w:r>
          </w:p>
        </w:tc>
        <w:tc>
          <w:tcPr>
            <w:tcW w:w="3827" w:type="dxa"/>
            <w:shd w:val="clear" w:color="auto" w:fill="FFFFFF" w:themeFill="background1"/>
          </w:tcPr>
          <w:p w14:paraId="579FBD9B" w14:textId="77777777" w:rsidR="00810E89" w:rsidRDefault="00810E89" w:rsidP="00CA58C7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Obveze za kredit OTP banka d.d.</w:t>
            </w:r>
          </w:p>
        </w:tc>
        <w:tc>
          <w:tcPr>
            <w:tcW w:w="2931" w:type="dxa"/>
            <w:shd w:val="clear" w:color="auto" w:fill="FFFFFF" w:themeFill="background1"/>
          </w:tcPr>
          <w:p w14:paraId="2639B9B4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2.967.041,51 kn/393.794,08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  <w:tc>
          <w:tcPr>
            <w:tcW w:w="2931" w:type="dxa"/>
            <w:shd w:val="clear" w:color="auto" w:fill="FFFFFF" w:themeFill="background1"/>
          </w:tcPr>
          <w:p w14:paraId="0F95F26E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1.284.171,01 kn/170.438,78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</w:tr>
      <w:tr w:rsidR="00810E89" w:rsidRPr="00962A1A" w14:paraId="7A3A590F" w14:textId="77777777" w:rsidTr="00CA58C7">
        <w:trPr>
          <w:trHeight w:val="412"/>
          <w:jc w:val="center"/>
        </w:trPr>
        <w:tc>
          <w:tcPr>
            <w:tcW w:w="686" w:type="dxa"/>
            <w:shd w:val="clear" w:color="auto" w:fill="FFFFFF" w:themeFill="background1"/>
          </w:tcPr>
          <w:p w14:paraId="47AF3404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7.</w:t>
            </w:r>
          </w:p>
        </w:tc>
        <w:tc>
          <w:tcPr>
            <w:tcW w:w="3827" w:type="dxa"/>
            <w:shd w:val="clear" w:color="auto" w:fill="FFFFFF" w:themeFill="background1"/>
          </w:tcPr>
          <w:p w14:paraId="276B51C0" w14:textId="77777777" w:rsidR="00810E89" w:rsidRDefault="00810E89" w:rsidP="00CA58C7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Obveza za osporenu tražbinu vjerovnika Djelo d.o.o. (prema sudskom sporu P-285/17 pred Trgovačkim sudom u Zadru)</w:t>
            </w:r>
          </w:p>
        </w:tc>
        <w:tc>
          <w:tcPr>
            <w:tcW w:w="2931" w:type="dxa"/>
            <w:shd w:val="clear" w:color="auto" w:fill="FFFFFF" w:themeFill="background1"/>
          </w:tcPr>
          <w:p w14:paraId="5B2BF37D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0,00</w:t>
            </w:r>
          </w:p>
        </w:tc>
        <w:tc>
          <w:tcPr>
            <w:tcW w:w="2931" w:type="dxa"/>
            <w:shd w:val="clear" w:color="auto" w:fill="FFFFFF" w:themeFill="background1"/>
          </w:tcPr>
          <w:p w14:paraId="4028D9DA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111.495,22 kn/14.797,95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</w:p>
        </w:tc>
      </w:tr>
      <w:tr w:rsidR="00810E89" w:rsidRPr="00962A1A" w14:paraId="509CD20D" w14:textId="77777777" w:rsidTr="00CA58C7">
        <w:trPr>
          <w:trHeight w:val="412"/>
          <w:jc w:val="center"/>
        </w:trPr>
        <w:tc>
          <w:tcPr>
            <w:tcW w:w="686" w:type="dxa"/>
            <w:shd w:val="clear" w:color="auto" w:fill="FFFFFF" w:themeFill="background1"/>
          </w:tcPr>
          <w:p w14:paraId="2B777EA0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7.</w:t>
            </w:r>
          </w:p>
        </w:tc>
        <w:tc>
          <w:tcPr>
            <w:tcW w:w="3827" w:type="dxa"/>
            <w:shd w:val="clear" w:color="auto" w:fill="FFFFFF" w:themeFill="background1"/>
          </w:tcPr>
          <w:p w14:paraId="22418270" w14:textId="45727E6F" w:rsidR="00810E89" w:rsidRDefault="00810E89" w:rsidP="00CA58C7">
            <w:pPr>
              <w:rPr>
                <w:rFonts w:ascii="Arial Narrow" w:hAnsi="Arial Narrow" w:cs="Tahoma"/>
              </w:rPr>
            </w:pPr>
            <w:r w:rsidRPr="00724FC7">
              <w:rPr>
                <w:rFonts w:ascii="Arial Narrow" w:hAnsi="Arial Narrow" w:cs="Tahoma"/>
              </w:rPr>
              <w:t xml:space="preserve">Nepodmirene obveze stečajne mase nastale i dospjele tijekom stečajnog postupka u razdoblju od </w:t>
            </w:r>
            <w:r w:rsidR="007F53FD">
              <w:rPr>
                <w:rFonts w:ascii="Arial Narrow" w:hAnsi="Arial Narrow" w:cs="Tahoma"/>
              </w:rPr>
              <w:t>01.01.2023.</w:t>
            </w:r>
            <w:r w:rsidRPr="00724FC7">
              <w:rPr>
                <w:rFonts w:ascii="Arial Narrow" w:hAnsi="Arial Narrow" w:cs="Tahoma"/>
              </w:rPr>
              <w:t xml:space="preserve"> do </w:t>
            </w:r>
            <w:r>
              <w:rPr>
                <w:rFonts w:ascii="Arial Narrow" w:hAnsi="Arial Narrow" w:cs="Tahoma"/>
              </w:rPr>
              <w:t>01.06.</w:t>
            </w:r>
            <w:r w:rsidRPr="00724FC7">
              <w:rPr>
                <w:rFonts w:ascii="Arial Narrow" w:hAnsi="Arial Narrow" w:cs="Tahoma"/>
              </w:rPr>
              <w:t>2023.</w:t>
            </w:r>
          </w:p>
        </w:tc>
        <w:tc>
          <w:tcPr>
            <w:tcW w:w="2931" w:type="dxa"/>
            <w:shd w:val="clear" w:color="auto" w:fill="FFFFFF" w:themeFill="background1"/>
          </w:tcPr>
          <w:p w14:paraId="4635D303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</w:p>
          <w:p w14:paraId="19ECE924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0,00</w:t>
            </w:r>
          </w:p>
        </w:tc>
        <w:tc>
          <w:tcPr>
            <w:tcW w:w="2931" w:type="dxa"/>
            <w:shd w:val="clear" w:color="auto" w:fill="FFFFFF" w:themeFill="background1"/>
          </w:tcPr>
          <w:p w14:paraId="30B8D5C2" w14:textId="77777777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</w:p>
          <w:p w14:paraId="3DED387C" w14:textId="4850A013" w:rsidR="00810E89" w:rsidRDefault="00810E89" w:rsidP="00CA58C7">
            <w:pPr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368.106,12</w:t>
            </w:r>
            <w:r>
              <w:rPr>
                <w:rFonts w:ascii="Arial Narrow" w:hAnsi="Arial Narrow" w:cs="Tahoma"/>
              </w:rPr>
              <w:t xml:space="preserve"> kn/</w:t>
            </w:r>
            <w:r>
              <w:rPr>
                <w:rFonts w:ascii="Arial Narrow" w:hAnsi="Arial Narrow" w:cs="Tahoma"/>
              </w:rPr>
              <w:t>48.856,07</w:t>
            </w:r>
            <w:r>
              <w:rPr>
                <w:rFonts w:ascii="Arial Narrow" w:hAnsi="Arial Narrow" w:cs="Tahoma"/>
              </w:rPr>
              <w:t xml:space="preserve"> </w:t>
            </w:r>
            <w:proofErr w:type="spellStart"/>
            <w:r>
              <w:rPr>
                <w:rFonts w:ascii="Arial Narrow" w:hAnsi="Arial Narrow" w:cs="Tahoma"/>
              </w:rPr>
              <w:t>Eur</w:t>
            </w:r>
            <w:proofErr w:type="spellEnd"/>
            <w:r w:rsidR="007F53FD">
              <w:rPr>
                <w:rFonts w:ascii="Arial Narrow" w:hAnsi="Arial Narrow" w:cs="Tahoma"/>
              </w:rPr>
              <w:t>*</w:t>
            </w:r>
          </w:p>
        </w:tc>
      </w:tr>
      <w:bookmarkEnd w:id="0"/>
      <w:tr w:rsidR="00810E89" w:rsidRPr="00E34C9E" w14:paraId="155DBA38" w14:textId="77777777" w:rsidTr="00CA58C7">
        <w:trPr>
          <w:trHeight w:val="412"/>
          <w:jc w:val="center"/>
        </w:trPr>
        <w:tc>
          <w:tcPr>
            <w:tcW w:w="686" w:type="dxa"/>
            <w:shd w:val="clear" w:color="auto" w:fill="D9D9D9" w:themeFill="background1" w:themeFillShade="D9"/>
          </w:tcPr>
          <w:p w14:paraId="2B3310DE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  <w:b/>
              </w:rPr>
            </w:pPr>
            <w:r w:rsidRPr="0077339C">
              <w:rPr>
                <w:rFonts w:ascii="Arial Narrow" w:hAnsi="Arial Narrow" w:cs="Tahoma"/>
                <w:b/>
              </w:rPr>
              <w:t>B)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11AEDD0" w14:textId="77777777" w:rsidR="00810E89" w:rsidRPr="0077339C" w:rsidRDefault="00810E89" w:rsidP="00CA58C7">
            <w:pPr>
              <w:rPr>
                <w:rFonts w:ascii="Arial Narrow" w:hAnsi="Arial Narrow" w:cs="Tahoma"/>
                <w:b/>
              </w:rPr>
            </w:pPr>
            <w:r w:rsidRPr="0077339C">
              <w:rPr>
                <w:rFonts w:ascii="Arial Narrow" w:hAnsi="Arial Narrow" w:cs="Tahoma"/>
                <w:b/>
              </w:rPr>
              <w:t>OBVEZE (r.br.1+2+3+4</w:t>
            </w:r>
            <w:r>
              <w:rPr>
                <w:rFonts w:ascii="Arial Narrow" w:hAnsi="Arial Narrow" w:cs="Tahoma"/>
                <w:b/>
              </w:rPr>
              <w:t>+5+6</w:t>
            </w:r>
            <w:r w:rsidRPr="0077339C">
              <w:rPr>
                <w:rFonts w:ascii="Arial Narrow" w:hAnsi="Arial Narrow" w:cs="Tahoma"/>
                <w:b/>
              </w:rPr>
              <w:t xml:space="preserve">) </w:t>
            </w:r>
          </w:p>
        </w:tc>
        <w:tc>
          <w:tcPr>
            <w:tcW w:w="2931" w:type="dxa"/>
            <w:shd w:val="clear" w:color="auto" w:fill="D9D9D9" w:themeFill="background1" w:themeFillShade="D9"/>
          </w:tcPr>
          <w:p w14:paraId="6122243F" w14:textId="77777777" w:rsidR="00810E89" w:rsidRPr="0077339C" w:rsidRDefault="00810E89" w:rsidP="00CA58C7">
            <w:pPr>
              <w:jc w:val="right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 xml:space="preserve">4.556.062,86 kn/604.693,45 </w:t>
            </w:r>
            <w:proofErr w:type="spellStart"/>
            <w:r>
              <w:rPr>
                <w:rFonts w:ascii="Arial Narrow" w:hAnsi="Arial Narrow" w:cs="Tahoma"/>
                <w:b/>
              </w:rPr>
              <w:t>Eur</w:t>
            </w:r>
            <w:proofErr w:type="spellEnd"/>
          </w:p>
        </w:tc>
        <w:tc>
          <w:tcPr>
            <w:tcW w:w="2931" w:type="dxa"/>
            <w:shd w:val="clear" w:color="auto" w:fill="D9D9D9" w:themeFill="background1" w:themeFillShade="D9"/>
          </w:tcPr>
          <w:p w14:paraId="75D55D00" w14:textId="5819CFF8" w:rsidR="00810E89" w:rsidRDefault="00810E89" w:rsidP="00CA58C7">
            <w:pPr>
              <w:jc w:val="right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>3.2</w:t>
            </w:r>
            <w:r>
              <w:rPr>
                <w:rFonts w:ascii="Arial Narrow" w:hAnsi="Arial Narrow" w:cs="Tahoma"/>
                <w:b/>
              </w:rPr>
              <w:t>23.634,97</w:t>
            </w:r>
            <w:r>
              <w:rPr>
                <w:rFonts w:ascii="Arial Narrow" w:hAnsi="Arial Narrow" w:cs="Tahoma"/>
                <w:b/>
              </w:rPr>
              <w:t>kn/</w:t>
            </w:r>
            <w:r>
              <w:rPr>
                <w:rFonts w:ascii="Arial Narrow" w:hAnsi="Arial Narrow" w:cs="Tahoma"/>
                <w:b/>
              </w:rPr>
              <w:t>427.849,88</w:t>
            </w:r>
            <w:r>
              <w:rPr>
                <w:rFonts w:ascii="Arial Narrow" w:hAnsi="Arial Narrow" w:cs="Tahoma"/>
                <w:b/>
              </w:rPr>
              <w:t xml:space="preserve"> </w:t>
            </w:r>
            <w:proofErr w:type="spellStart"/>
            <w:r>
              <w:rPr>
                <w:rFonts w:ascii="Arial Narrow" w:hAnsi="Arial Narrow" w:cs="Tahoma"/>
                <w:b/>
              </w:rPr>
              <w:t>Eur</w:t>
            </w:r>
            <w:proofErr w:type="spellEnd"/>
            <w:r w:rsidR="007F53FD">
              <w:rPr>
                <w:rFonts w:ascii="Arial Narrow" w:hAnsi="Arial Narrow" w:cs="Tahoma"/>
                <w:b/>
              </w:rPr>
              <w:t>*</w:t>
            </w:r>
          </w:p>
        </w:tc>
      </w:tr>
    </w:tbl>
    <w:p w14:paraId="62596ACE" w14:textId="77777777" w:rsidR="00966E6D" w:rsidRDefault="00966E6D"/>
    <w:sectPr w:rsidR="00966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E89"/>
    <w:rsid w:val="0000039A"/>
    <w:rsid w:val="00365952"/>
    <w:rsid w:val="007F53FD"/>
    <w:rsid w:val="00810E89"/>
    <w:rsid w:val="00966E6D"/>
    <w:rsid w:val="00B3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9477"/>
  <w15:chartTrackingRefBased/>
  <w15:docId w15:val="{CF377B8B-1939-4113-B898-19833121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E89"/>
    <w:pPr>
      <w:spacing w:after="8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810E89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1</cp:revision>
  <cp:lastPrinted>2023-04-13T08:48:00Z</cp:lastPrinted>
  <dcterms:created xsi:type="dcterms:W3CDTF">2023-04-13T08:36:00Z</dcterms:created>
  <dcterms:modified xsi:type="dcterms:W3CDTF">2023-04-13T08:48:00Z</dcterms:modified>
</cp:coreProperties>
</file>